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2D" w:rsidRDefault="00D54F44" w:rsidP="00BE1549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75pt;height:3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ОО &quot;ДЭП-4&quot;"/>
          </v:shape>
        </w:pict>
      </w:r>
    </w:p>
    <w:p w:rsidR="00D54F44" w:rsidRPr="00D54F44" w:rsidRDefault="00D54F44" w:rsidP="00D54F44">
      <w:pPr>
        <w:spacing w:after="0"/>
        <w:jc w:val="center"/>
        <w:rPr>
          <w:rFonts w:cstheme="minorHAnsi"/>
          <w:b/>
          <w:sz w:val="24"/>
          <w:szCs w:val="28"/>
        </w:rPr>
      </w:pPr>
      <w:r w:rsidRPr="00D54F44">
        <w:rPr>
          <w:rFonts w:cstheme="minorHAnsi"/>
          <w:b/>
          <w:sz w:val="24"/>
          <w:szCs w:val="28"/>
        </w:rPr>
        <w:t>Общество с ограниченной ответственностью «ДЭП-4»</w:t>
      </w:r>
    </w:p>
    <w:p w:rsidR="00D54F44" w:rsidRPr="00D54F44" w:rsidRDefault="00D54F44" w:rsidP="00D54F44">
      <w:pPr>
        <w:spacing w:after="0"/>
        <w:jc w:val="center"/>
        <w:rPr>
          <w:rFonts w:cstheme="minorHAnsi"/>
          <w:b/>
          <w:sz w:val="24"/>
          <w:szCs w:val="28"/>
        </w:rPr>
      </w:pPr>
      <w:r w:rsidRPr="00D54F44">
        <w:rPr>
          <w:rFonts w:cstheme="minorHAnsi"/>
          <w:b/>
          <w:sz w:val="24"/>
          <w:szCs w:val="28"/>
        </w:rPr>
        <w:t>ОГРН 1136733011535  ИНН 6732060721  КПП 673201001</w:t>
      </w:r>
    </w:p>
    <w:p w:rsidR="00D54F44" w:rsidRPr="00D54F44" w:rsidRDefault="00D54F44" w:rsidP="00D54F44">
      <w:pPr>
        <w:spacing w:after="0"/>
        <w:jc w:val="center"/>
        <w:rPr>
          <w:rFonts w:cstheme="minorHAnsi"/>
          <w:b/>
          <w:sz w:val="24"/>
          <w:szCs w:val="28"/>
        </w:rPr>
      </w:pPr>
      <w:r w:rsidRPr="00D54F44">
        <w:rPr>
          <w:rFonts w:cstheme="minorHAnsi"/>
          <w:b/>
          <w:sz w:val="24"/>
          <w:szCs w:val="28"/>
        </w:rPr>
        <w:t>214031, город Смоленск, проспе</w:t>
      </w:r>
      <w:proofErr w:type="gramStart"/>
      <w:r w:rsidRPr="00D54F44">
        <w:rPr>
          <w:rFonts w:cstheme="minorHAnsi"/>
          <w:b/>
          <w:sz w:val="24"/>
          <w:szCs w:val="28"/>
        </w:rPr>
        <w:t>кт Стр</w:t>
      </w:r>
      <w:proofErr w:type="gramEnd"/>
      <w:r w:rsidRPr="00D54F44">
        <w:rPr>
          <w:rFonts w:cstheme="minorHAnsi"/>
          <w:b/>
          <w:sz w:val="24"/>
          <w:szCs w:val="28"/>
        </w:rPr>
        <w:t>оителей, 24</w:t>
      </w:r>
    </w:p>
    <w:p w:rsidR="00D54F44" w:rsidRPr="00D54F44" w:rsidRDefault="00D54F44" w:rsidP="00D54F44">
      <w:pPr>
        <w:spacing w:after="0"/>
        <w:jc w:val="center"/>
        <w:rPr>
          <w:rFonts w:cstheme="minorHAnsi"/>
          <w:b/>
          <w:sz w:val="24"/>
          <w:szCs w:val="28"/>
        </w:rPr>
      </w:pPr>
      <w:r w:rsidRPr="00D54F44">
        <w:rPr>
          <w:rFonts w:cstheme="minorHAnsi"/>
          <w:b/>
          <w:sz w:val="24"/>
          <w:szCs w:val="28"/>
        </w:rPr>
        <w:t>_____________________________________________________</w:t>
      </w:r>
      <w:r>
        <w:rPr>
          <w:rFonts w:cstheme="minorHAnsi"/>
          <w:b/>
          <w:sz w:val="24"/>
          <w:szCs w:val="28"/>
        </w:rPr>
        <w:t>___________________________</w:t>
      </w:r>
    </w:p>
    <w:p w:rsidR="00D54F44" w:rsidRDefault="00D54F44" w:rsidP="00BE154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0"/>
        </w:rPr>
        <w:t>Испытательная лаборатория</w:t>
      </w: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ООО «ДЭП-4» </w:t>
      </w:r>
      <w:r>
        <w:rPr>
          <w:rFonts w:ascii="Times New Roman" w:hAnsi="Times New Roman" w:cs="Times New Roman"/>
          <w:i/>
          <w:color w:val="000000"/>
          <w:sz w:val="24"/>
          <w:szCs w:val="20"/>
        </w:rPr>
        <w:t>расположенная</w:t>
      </w: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             </w:t>
      </w:r>
      <w:r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                                      </w:t>
      </w: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                                       в г. </w:t>
      </w:r>
      <w:r>
        <w:rPr>
          <w:rFonts w:ascii="Times New Roman" w:hAnsi="Times New Roman" w:cs="Times New Roman"/>
          <w:i/>
          <w:color w:val="000000"/>
          <w:sz w:val="24"/>
          <w:szCs w:val="20"/>
        </w:rPr>
        <w:t>Смоленск</w:t>
      </w:r>
      <w:r>
        <w:rPr>
          <w:rFonts w:ascii="Times New Roman" w:hAnsi="Times New Roman" w:cs="Times New Roman"/>
          <w:i/>
          <w:color w:val="000000"/>
          <w:sz w:val="24"/>
          <w:szCs w:val="20"/>
        </w:rPr>
        <w:t>,</w:t>
      </w: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0"/>
        </w:rPr>
        <w:t>ул. Лавочкина</w:t>
      </w: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0"/>
        </w:rPr>
        <w:t xml:space="preserve">оказывает услуги по проведению </w:t>
      </w:r>
      <w:r w:rsidR="007F413B">
        <w:rPr>
          <w:rFonts w:ascii="Times New Roman" w:hAnsi="Times New Roman" w:cs="Times New Roman"/>
          <w:i/>
          <w:color w:val="000000"/>
          <w:sz w:val="24"/>
          <w:szCs w:val="20"/>
        </w:rPr>
        <w:t>испытаний всех дорожно-строительных материалов требующих подтверждения соответствия своих физико-механических свойств.</w:t>
      </w:r>
    </w:p>
    <w:p w:rsidR="00E744E5" w:rsidRPr="007F413B" w:rsidRDefault="00E744E5" w:rsidP="00BE154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F413B">
        <w:rPr>
          <w:rFonts w:ascii="Times New Roman" w:hAnsi="Times New Roman" w:cs="Times New Roman"/>
          <w:b/>
          <w:sz w:val="36"/>
          <w:szCs w:val="28"/>
          <w:u w:val="single"/>
        </w:rPr>
        <w:t>П</w:t>
      </w:r>
      <w:r w:rsidR="005F655D" w:rsidRPr="007F413B">
        <w:rPr>
          <w:rFonts w:ascii="Times New Roman" w:hAnsi="Times New Roman" w:cs="Times New Roman"/>
          <w:b/>
          <w:sz w:val="36"/>
          <w:szCs w:val="28"/>
          <w:u w:val="single"/>
        </w:rPr>
        <w:t>РАЙС-ЛИСТ</w:t>
      </w:r>
      <w:r w:rsidRPr="007F413B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DF2A83" w:rsidRPr="007F413B">
        <w:rPr>
          <w:rFonts w:ascii="Times New Roman" w:hAnsi="Times New Roman" w:cs="Times New Roman"/>
          <w:b/>
          <w:sz w:val="36"/>
          <w:szCs w:val="28"/>
          <w:u w:val="single"/>
        </w:rPr>
        <w:t>на</w:t>
      </w:r>
      <w:r w:rsidR="00A44370" w:rsidRPr="007F413B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CF27E3" w:rsidRPr="007F413B">
        <w:rPr>
          <w:rFonts w:ascii="Times New Roman" w:hAnsi="Times New Roman" w:cs="Times New Roman"/>
          <w:b/>
          <w:sz w:val="36"/>
          <w:szCs w:val="28"/>
          <w:u w:val="single"/>
        </w:rPr>
        <w:t>201</w:t>
      </w:r>
      <w:r w:rsidR="00DF2A83" w:rsidRPr="007F413B">
        <w:rPr>
          <w:rFonts w:ascii="Times New Roman" w:hAnsi="Times New Roman" w:cs="Times New Roman"/>
          <w:b/>
          <w:sz w:val="36"/>
          <w:szCs w:val="28"/>
          <w:u w:val="single"/>
        </w:rPr>
        <w:t>8</w:t>
      </w:r>
      <w:r w:rsidR="00CF27E3" w:rsidRPr="007F413B">
        <w:rPr>
          <w:rFonts w:ascii="Times New Roman" w:hAnsi="Times New Roman" w:cs="Times New Roman"/>
          <w:b/>
          <w:sz w:val="36"/>
          <w:szCs w:val="28"/>
          <w:u w:val="single"/>
        </w:rPr>
        <w:t>г.</w:t>
      </w:r>
    </w:p>
    <w:tbl>
      <w:tblPr>
        <w:tblW w:w="10237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961"/>
        <w:gridCol w:w="6972"/>
        <w:gridCol w:w="2304"/>
      </w:tblGrid>
      <w:tr w:rsidR="000C1F8E" w:rsidRPr="00DF2A83" w:rsidTr="00490731">
        <w:trPr>
          <w:trHeight w:val="10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8E" w:rsidRPr="0044279D" w:rsidRDefault="000C1F8E" w:rsidP="000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поз.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8E" w:rsidRPr="00DF2A83" w:rsidRDefault="000C1F8E" w:rsidP="000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C1F8E" w:rsidRPr="00DF2A83" w:rsidRDefault="000C1F8E" w:rsidP="000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испытаний и работ</w:t>
            </w:r>
          </w:p>
          <w:p w:rsidR="000C1F8E" w:rsidRPr="00DF2A83" w:rsidRDefault="000C1F8E" w:rsidP="000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8E" w:rsidRPr="00DF2A83" w:rsidRDefault="000C1F8E" w:rsidP="000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позиции (без НДС), руб.</w:t>
            </w:r>
          </w:p>
        </w:tc>
      </w:tr>
      <w:tr w:rsidR="000E0993" w:rsidRPr="00DF2A83" w:rsidTr="00F45C54">
        <w:trPr>
          <w:trHeight w:val="413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54" w:rsidRPr="0044279D" w:rsidRDefault="000E0993" w:rsidP="0059674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Испытание щебня</w:t>
            </w:r>
            <w:r w:rsidR="00A2706D"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гравия</w:t>
            </w:r>
            <w:r w:rsidR="00490731"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ГОСТ 8269.0-97, ГОСТ 8</w:t>
            </w:r>
            <w:r w:rsidR="00596744"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90731"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67-93</w:t>
            </w:r>
          </w:p>
        </w:tc>
      </w:tr>
      <w:tr w:rsidR="00D36187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187" w:rsidRPr="0044279D" w:rsidRDefault="00D36187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F7CFB"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42D55"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87" w:rsidRPr="00DF2A83" w:rsidRDefault="00C30D8A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проб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87" w:rsidRPr="00DF2A83" w:rsidRDefault="00D85100" w:rsidP="008B5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5D5F"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6187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187" w:rsidRPr="0044279D" w:rsidRDefault="00742D5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D36187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F7CFB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87" w:rsidRPr="00DF2A83" w:rsidRDefault="00C30D8A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зернового состава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87" w:rsidRPr="00DF2A83" w:rsidRDefault="008B5D5F" w:rsidP="00D8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85100"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36187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187" w:rsidRPr="0044279D" w:rsidRDefault="00742D5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D36187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F7CFB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87" w:rsidRPr="00DF2A83" w:rsidRDefault="00C30D8A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дробленых зерен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87" w:rsidRPr="00DF2A83" w:rsidRDefault="00D85100" w:rsidP="008B5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5D5F"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C30D8A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8A" w:rsidRPr="0044279D" w:rsidRDefault="00742D5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C30D8A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8A" w:rsidRPr="00DF2A83" w:rsidRDefault="00C30D8A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содержания пылевидных, глинистых частиц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8A" w:rsidRPr="00DF2A83" w:rsidRDefault="00D85100" w:rsidP="008B5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8B5D5F"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30D8A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8A" w:rsidRPr="0044279D" w:rsidRDefault="00742D5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C30D8A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8A" w:rsidRPr="00DF2A83" w:rsidRDefault="00C30D8A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глины в комках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8A" w:rsidRPr="00DF2A83" w:rsidRDefault="008B5D5F" w:rsidP="008B5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C30D8A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8A" w:rsidRPr="0044279D" w:rsidRDefault="00742D5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C30D8A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8A" w:rsidRPr="00DF2A83" w:rsidRDefault="00C30D8A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содержания зерен пластинчатой и игловатой формы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8A" w:rsidRPr="00DF2A83" w:rsidRDefault="00D85100" w:rsidP="008B5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="008B5D5F"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57565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565" w:rsidRPr="0044279D" w:rsidRDefault="00742D5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57565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65" w:rsidRPr="00DF2A83" w:rsidRDefault="00E5756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дробимости</w:t>
            </w:r>
            <w:proofErr w:type="spellEnd"/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щебня, гравия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65" w:rsidRPr="00DF2A83" w:rsidRDefault="008B5D5F" w:rsidP="00D8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D85100"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D1AA6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AA6" w:rsidRPr="0044279D" w:rsidRDefault="00742D5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CD1AA6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A6" w:rsidRPr="00DF2A83" w:rsidRDefault="00CD1AA6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морозостойкости</w:t>
            </w:r>
            <w:r w:rsidR="008B5D5F"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 цикл)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A6" w:rsidRPr="00DF2A83" w:rsidRDefault="008B5D5F" w:rsidP="008B5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E67556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56" w:rsidRPr="0044279D" w:rsidRDefault="00742D5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67556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56" w:rsidRPr="00DF2A83" w:rsidRDefault="00E67556" w:rsidP="00E67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истинной плотности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56" w:rsidRPr="00DF2A83" w:rsidRDefault="00DF2A83" w:rsidP="008B5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5D5F"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450,00</w:t>
            </w:r>
          </w:p>
        </w:tc>
      </w:tr>
      <w:tr w:rsidR="00E67556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56" w:rsidRPr="0044279D" w:rsidRDefault="00742D5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A311F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56" w:rsidRPr="00DF2A83" w:rsidRDefault="005A311F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насыпной плотности и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пустотности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56" w:rsidRPr="00DF2A83" w:rsidRDefault="008B5D5F" w:rsidP="008B5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5A311F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11F" w:rsidRPr="0044279D" w:rsidRDefault="00742D5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A311F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1F" w:rsidRPr="00DF2A83" w:rsidRDefault="005A311F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1F" w:rsidRPr="00DF2A83" w:rsidRDefault="008B5D5F" w:rsidP="008B5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8B5D5F" w:rsidRPr="00DF2A83" w:rsidTr="00C30D8A">
        <w:trPr>
          <w:trHeight w:val="4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D5F" w:rsidRPr="0044279D" w:rsidRDefault="00742D55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8B5D5F"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5F" w:rsidRPr="00DF2A83" w:rsidRDefault="008B5D5F" w:rsidP="00C30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истираемости</w:t>
            </w:r>
            <w:proofErr w:type="spellEnd"/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5F" w:rsidRPr="00DF2A83" w:rsidRDefault="008B5D5F" w:rsidP="008B5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1 770,00</w:t>
            </w:r>
          </w:p>
        </w:tc>
      </w:tr>
      <w:tr w:rsidR="000E0993" w:rsidRPr="00DF2A83" w:rsidTr="00530E6E">
        <w:trPr>
          <w:trHeight w:val="614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93" w:rsidRPr="0044279D" w:rsidRDefault="000E0993" w:rsidP="007041E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Испытание песка</w:t>
            </w:r>
            <w:r w:rsidR="00490731"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ГОСТ 8735-88, ГОСТ 8736-2014, ГОСТ 31424-2010</w:t>
            </w:r>
          </w:p>
        </w:tc>
      </w:tr>
      <w:tr w:rsidR="00D1736C" w:rsidRPr="00DF2A83" w:rsidTr="007041ED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44279D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F2A83" w:rsidP="0070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736C"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1736C" w:rsidRPr="00DF2A83" w:rsidTr="007041ED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44279D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зернового состава и модуля крупности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D1736C" w:rsidRPr="00DF2A83" w:rsidTr="007041ED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44279D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истинной плотности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D1736C" w:rsidRPr="00DF2A83" w:rsidTr="007041ED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44279D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насыпной плотности и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пустотности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D1736C" w:rsidRPr="00DF2A83" w:rsidTr="007041ED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44279D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1736C" w:rsidRPr="00DF2A83" w:rsidTr="007041ED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44279D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содержания пылевидных, глинистых частиц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</w:tr>
      <w:tr w:rsidR="00D1736C" w:rsidRPr="00DF2A83" w:rsidTr="007041ED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44279D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глины в комках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D1736C" w:rsidRPr="00DF2A83" w:rsidTr="007041ED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44279D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коэффициента фильтрации песка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9 530,00</w:t>
            </w:r>
          </w:p>
        </w:tc>
      </w:tr>
      <w:tr w:rsidR="00D1736C" w:rsidRPr="00DF2A83" w:rsidTr="007041ED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44279D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коэффициента уплотнения песка (отбор проб кольцами)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4 150,00</w:t>
            </w:r>
          </w:p>
        </w:tc>
      </w:tr>
      <w:tr w:rsidR="00D1736C" w:rsidRPr="00DF2A83" w:rsidTr="007041ED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44279D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дробимости</w:t>
            </w:r>
            <w:proofErr w:type="spellEnd"/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(песков из отсевов дробления)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1 970,00</w:t>
            </w:r>
          </w:p>
        </w:tc>
      </w:tr>
      <w:tr w:rsidR="00D1736C" w:rsidRPr="00DF2A83" w:rsidTr="007041ED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44279D" w:rsidRDefault="00D1736C" w:rsidP="00D1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уплотнения слоев из песка (ДП 51)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1736C" w:rsidP="0070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1 630,00</w:t>
            </w:r>
          </w:p>
        </w:tc>
      </w:tr>
      <w:tr w:rsidR="00D1736C" w:rsidRPr="00DF2A83" w:rsidTr="00AC0176">
        <w:trPr>
          <w:trHeight w:val="450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C" w:rsidRPr="0044279D" w:rsidRDefault="00D1736C" w:rsidP="00D1736C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Смеси щебеночно-гравийно-песчаные (ГОСТ 25607-2009) </w:t>
            </w:r>
          </w:p>
          <w:p w:rsidR="00D1736C" w:rsidRPr="0044279D" w:rsidRDefault="00D1736C" w:rsidP="00D1736C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 песчано-гравийные (ГОСТ 23735-2014)</w:t>
            </w:r>
          </w:p>
        </w:tc>
      </w:tr>
      <w:tr w:rsidR="00D1736C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6C" w:rsidRPr="0044279D" w:rsidRDefault="00D1736C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490731" w:rsidP="00F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C" w:rsidRPr="00DF2A83" w:rsidRDefault="00DF2A83" w:rsidP="00F4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490731"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00,00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490731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зернового состава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DF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DF2A83"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8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50,00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490731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3.3.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дробленых зерен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lang w:eastAsia="ru-RU"/>
              </w:rPr>
              <w:t>510,00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490731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3.4.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 содержания пылевидных, глинистых частиц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lang w:eastAsia="ru-RU"/>
              </w:rPr>
              <w:t>1 200,00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490731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3.5.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глины в комках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490731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3.6.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содержания зерен пластинчатой и игловатой формы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490731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3.7.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дробимости</w:t>
            </w:r>
            <w:proofErr w:type="spellEnd"/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щебня, гравия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490731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3.8.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морозостойкости (1 цикл)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490731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3.9.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истинной плотности горной породы и зерен щебня (гравия)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1 450,00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490731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3.10.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насыпной плотности и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пустотности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490731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3.11.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490731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3.12.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уплотнения (метод штампа)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490731" w:rsidP="0049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4 970,00</w:t>
            </w:r>
          </w:p>
        </w:tc>
      </w:tr>
      <w:tr w:rsidR="00490731" w:rsidRPr="00DF2A83" w:rsidTr="00AC0176">
        <w:trPr>
          <w:trHeight w:val="375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1" w:rsidRPr="0044279D" w:rsidRDefault="00EE20C4" w:rsidP="00490731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Грунты ГОСТ 25100-2011</w:t>
            </w:r>
          </w:p>
        </w:tc>
      </w:tr>
      <w:tr w:rsidR="00490731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731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EE20C4" w:rsidP="00F9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1" w:rsidRPr="00DF2A83" w:rsidRDefault="00DF2A83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EE20C4"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зернового состава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2 320,00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4.3.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4.4.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насыпной плотности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4.5.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максимальной плотности и оптимальной влажности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5 260,00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4.6.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 содержания пылевидных, глинистых частиц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1 150,00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4.7.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глины в комках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4.8.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влажности на границе текучести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1 640,00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4.9.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влажности на границе раскатывания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1 640,00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коэффициента фильтрации грунта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9 530,00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4.11.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числа пластичности грунта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4.12.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плотности грунта методом режущего кольца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4 150,00</w:t>
            </w:r>
          </w:p>
        </w:tc>
      </w:tr>
      <w:tr w:rsidR="00EE20C4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C4" w:rsidRPr="0044279D" w:rsidRDefault="00EE20C4" w:rsidP="00FF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4.13.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уплотнения грунтов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C4" w:rsidRPr="00DF2A83" w:rsidRDefault="00EE20C4" w:rsidP="00F9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4 970,00</w:t>
            </w:r>
          </w:p>
        </w:tc>
      </w:tr>
      <w:tr w:rsidR="00EE20C4" w:rsidRPr="00DF2A83" w:rsidTr="00AC0176">
        <w:trPr>
          <w:trHeight w:val="375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C4" w:rsidRPr="0044279D" w:rsidRDefault="009B0041" w:rsidP="009B0041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Минеральный порошок ГОСТ </w:t>
            </w:r>
            <w:proofErr w:type="gramStart"/>
            <w:r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4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52129-2003</w:t>
            </w:r>
          </w:p>
        </w:tc>
      </w:tr>
      <w:tr w:rsidR="00F543B3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B3" w:rsidRPr="0044279D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B3" w:rsidRPr="00DF2A83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B3" w:rsidRPr="00DF2A83" w:rsidRDefault="00F543B3" w:rsidP="00C1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400,00</w:t>
            </w:r>
          </w:p>
        </w:tc>
      </w:tr>
      <w:tr w:rsidR="00F543B3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B3" w:rsidRPr="0044279D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B3" w:rsidRPr="00DF2A83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зернового состава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B3" w:rsidRPr="00DF2A83" w:rsidRDefault="00F543B3" w:rsidP="00FF7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3 430,00</w:t>
            </w:r>
          </w:p>
        </w:tc>
      </w:tr>
      <w:tr w:rsidR="00F543B3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B3" w:rsidRPr="0044279D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истинной плотности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D26668" w:rsidP="00D2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</w:t>
            </w:r>
            <w:r w:rsidR="00F543B3" w:rsidRPr="00DF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43B3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B3" w:rsidRPr="0044279D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средней плотности при уплотнении под нагрузкой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77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2 110,00</w:t>
            </w:r>
          </w:p>
        </w:tc>
      </w:tr>
      <w:tr w:rsidR="00F543B3" w:rsidRPr="00DF2A83" w:rsidTr="00490731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B3" w:rsidRPr="0044279D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насыпной плотности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B3" w:rsidRPr="00DF2A83" w:rsidRDefault="00F543B3" w:rsidP="00FA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543B3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B3" w:rsidRPr="0044279D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1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пористости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D26668" w:rsidP="0011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43B3"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543B3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B3" w:rsidRPr="0044279D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1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набухания образцов из смеси минерального порошка с битумом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11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6 510,00</w:t>
            </w:r>
          </w:p>
        </w:tc>
      </w:tr>
      <w:tr w:rsidR="00F543B3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B3" w:rsidRPr="0044279D" w:rsidRDefault="00F543B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1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11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F543B3" w:rsidRPr="00DF2A83" w:rsidTr="00F543B3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B3" w:rsidRPr="0044279D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1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водостойкости образцов из смеси порошка с битумом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977B67" w:rsidP="00A05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543B3"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F543B3" w:rsidRPr="00DF2A83" w:rsidTr="00F543B3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B3" w:rsidRPr="0044279D" w:rsidRDefault="00F543B3" w:rsidP="00F54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11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битумоемкости</w:t>
            </w:r>
            <w:proofErr w:type="spellEnd"/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B3" w:rsidRPr="00DF2A83" w:rsidRDefault="00F543B3" w:rsidP="0011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</w:tr>
      <w:tr w:rsidR="00F543B3" w:rsidRPr="00DF2A83" w:rsidTr="00C124A0">
        <w:trPr>
          <w:trHeight w:val="375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3B3" w:rsidRPr="0044279D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Битумы нефтяные дорожные (ГОСТ 22245-90)</w:t>
            </w:r>
          </w:p>
          <w:p w:rsidR="00F543B3" w:rsidRPr="0044279D" w:rsidRDefault="00F543B3" w:rsidP="00F5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ПБВ (ГОСТ </w:t>
            </w:r>
            <w:proofErr w:type="gramStart"/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42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52056-2003)</w:t>
            </w:r>
          </w:p>
        </w:tc>
      </w:tr>
      <w:tr w:rsidR="00C97203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03" w:rsidRPr="0044279D" w:rsidRDefault="00C97203" w:rsidP="002D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03" w:rsidRPr="00DF2A83" w:rsidRDefault="00C9720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Отбор проб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03" w:rsidRPr="00DF2A83" w:rsidRDefault="00977B67" w:rsidP="0011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600,00</w:t>
            </w:r>
          </w:p>
        </w:tc>
      </w:tr>
      <w:tr w:rsidR="00C97203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03" w:rsidRPr="0044279D" w:rsidRDefault="00C97203" w:rsidP="002D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03" w:rsidRPr="00DF2A83" w:rsidRDefault="00C97203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 глубины проникания иглы при температуре 25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ºС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03" w:rsidRPr="00DF2A83" w:rsidRDefault="00977B67" w:rsidP="0011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2 370,00</w:t>
            </w:r>
          </w:p>
        </w:tc>
      </w:tr>
      <w:tr w:rsidR="00977B67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7" w:rsidRPr="0044279D" w:rsidRDefault="00977B67" w:rsidP="002D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6.3.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67" w:rsidRPr="00DF2A83" w:rsidRDefault="00977B67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 глубины проникания иглы при температуре 0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ºС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67" w:rsidRPr="00DF2A83" w:rsidRDefault="00977B67" w:rsidP="00C12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2 370,00</w:t>
            </w:r>
          </w:p>
        </w:tc>
      </w:tr>
      <w:tr w:rsidR="00977B67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7" w:rsidRPr="0044279D" w:rsidRDefault="00977B67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6.4.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67" w:rsidRPr="00DF2A83" w:rsidRDefault="00977B67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 температуры размягчения по кольцу и шару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67" w:rsidRPr="00DF2A83" w:rsidRDefault="00977B67" w:rsidP="0011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2 100,00</w:t>
            </w:r>
          </w:p>
        </w:tc>
      </w:tr>
      <w:tr w:rsidR="00977B67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7" w:rsidRPr="0044279D" w:rsidRDefault="00977B67" w:rsidP="002D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6.5.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67" w:rsidRPr="00DF2A83" w:rsidRDefault="00977B67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 растяжимости при температуре 25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ºС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67" w:rsidRPr="00DF2A83" w:rsidRDefault="00977B67" w:rsidP="00977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2 660,00</w:t>
            </w:r>
          </w:p>
        </w:tc>
      </w:tr>
      <w:tr w:rsidR="00977B67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7" w:rsidRPr="0044279D" w:rsidRDefault="00977B67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6.6.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67" w:rsidRPr="00DF2A83" w:rsidRDefault="00977B67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 растяжимости при температуре 0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ºС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67" w:rsidRPr="00DF2A83" w:rsidRDefault="00977B67" w:rsidP="00977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2 660,00</w:t>
            </w:r>
          </w:p>
        </w:tc>
      </w:tr>
      <w:tr w:rsidR="00977B67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7" w:rsidRPr="0044279D" w:rsidRDefault="00977B67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6.7.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67" w:rsidRPr="00DF2A83" w:rsidRDefault="00977B67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Определение индекса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пенетрации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67" w:rsidRPr="00DF2A83" w:rsidRDefault="00977B67" w:rsidP="0027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450,00</w:t>
            </w:r>
          </w:p>
        </w:tc>
      </w:tr>
      <w:tr w:rsidR="00977B67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7" w:rsidRPr="0044279D" w:rsidRDefault="00977B67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6.8.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67" w:rsidRPr="00DF2A83" w:rsidRDefault="00977B67" w:rsidP="00C12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 эластичности для ПБВ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7" w:rsidRPr="00DF2A83" w:rsidRDefault="00977B67" w:rsidP="0027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680,00</w:t>
            </w:r>
          </w:p>
        </w:tc>
      </w:tr>
      <w:tr w:rsidR="00341363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363" w:rsidRPr="0044279D" w:rsidRDefault="00341363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6.9.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3" w:rsidRPr="00DF2A83" w:rsidRDefault="00341363" w:rsidP="00341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Определение качества сцепления битума с минеральной 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частью</w:t>
            </w:r>
            <w:proofErr w:type="gramEnd"/>
            <w:r w:rsidRPr="00DF2A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а/бетонной смеси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363" w:rsidRPr="00DF2A83" w:rsidRDefault="00341363" w:rsidP="00271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2 300,00</w:t>
            </w:r>
          </w:p>
        </w:tc>
      </w:tr>
      <w:tr w:rsidR="00C6232A" w:rsidRPr="00DF2A83" w:rsidTr="00C124A0">
        <w:trPr>
          <w:trHeight w:val="375"/>
        </w:trPr>
        <w:tc>
          <w:tcPr>
            <w:tcW w:w="10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32A" w:rsidRPr="0044279D" w:rsidRDefault="00C6232A" w:rsidP="00C6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7. Растворы (ГОСТ 28013-98)</w:t>
            </w:r>
          </w:p>
          <w:p w:rsidR="00C6232A" w:rsidRPr="0044279D" w:rsidRDefault="00C6232A" w:rsidP="00C6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Бетоны (ГОСТ 26633-2015)</w:t>
            </w:r>
          </w:p>
        </w:tc>
      </w:tr>
      <w:tr w:rsidR="00977B67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7" w:rsidRPr="0044279D" w:rsidRDefault="00C6232A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7.1.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67" w:rsidRPr="00DF2A83" w:rsidRDefault="00C6232A" w:rsidP="0056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Определение прочности при сжатии в возрасте 7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сут</w:t>
            </w:r>
            <w:proofErr w:type="spellEnd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837621"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трем контрольным образцам, 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мм</w:t>
            </w:r>
            <w:proofErr w:type="gramEnd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67" w:rsidRPr="00DF2A83" w:rsidRDefault="00977B67" w:rsidP="0056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6232A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32A" w:rsidRPr="0044279D" w:rsidRDefault="00837621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7.1.1.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2A" w:rsidRPr="00DF2A83" w:rsidRDefault="00837621" w:rsidP="0056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70,7х70,7х70,7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32A" w:rsidRPr="00DF2A83" w:rsidRDefault="00837621" w:rsidP="0056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1 060,00</w:t>
            </w:r>
          </w:p>
        </w:tc>
      </w:tr>
      <w:tr w:rsidR="00C6232A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32A" w:rsidRPr="0044279D" w:rsidRDefault="00837621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7.1.2.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2A" w:rsidRPr="00DF2A83" w:rsidRDefault="00837621" w:rsidP="0056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100х100х100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32A" w:rsidRPr="00DF2A83" w:rsidRDefault="00837621" w:rsidP="0056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1 080,00</w:t>
            </w:r>
          </w:p>
        </w:tc>
      </w:tr>
      <w:tr w:rsidR="00837621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21" w:rsidRPr="0044279D" w:rsidRDefault="00837621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7.2.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21" w:rsidRPr="00DF2A83" w:rsidRDefault="00837621" w:rsidP="0083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Определение прочности при сжатии в возрасте 28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сут</w:t>
            </w:r>
            <w:proofErr w:type="spellEnd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по трем контрольным образцам, 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мм</w:t>
            </w:r>
            <w:proofErr w:type="gramEnd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21" w:rsidRPr="00DF2A83" w:rsidRDefault="00837621" w:rsidP="0056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37621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21" w:rsidRPr="0044279D" w:rsidRDefault="00837621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7.2.1.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21" w:rsidRPr="00DF2A83" w:rsidRDefault="00837621" w:rsidP="0083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100х100х100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21" w:rsidRPr="00DF2A83" w:rsidRDefault="00837621" w:rsidP="0056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1 150,00</w:t>
            </w:r>
          </w:p>
        </w:tc>
      </w:tr>
      <w:tr w:rsidR="00C124A0" w:rsidRPr="00DF2A83" w:rsidTr="00C124A0">
        <w:trPr>
          <w:trHeight w:val="375"/>
        </w:trPr>
        <w:tc>
          <w:tcPr>
            <w:tcW w:w="10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95" w:rsidRPr="0044279D" w:rsidRDefault="00C124A0" w:rsidP="00C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8. Асфальтобетонная смесь </w:t>
            </w:r>
            <w:r w:rsidR="00DE4595"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и асфальтобетон </w:t>
            </w:r>
          </w:p>
          <w:p w:rsidR="00C124A0" w:rsidRPr="0044279D" w:rsidRDefault="005A167D" w:rsidP="00C1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ГОСТ 9128-2013, ГОСТ 31015-2002, ГОСТ </w:t>
            </w:r>
            <w:proofErr w:type="gramStart"/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proofErr w:type="gramEnd"/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54401-2011</w:t>
            </w:r>
          </w:p>
        </w:tc>
      </w:tr>
      <w:tr w:rsidR="00C124A0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A0" w:rsidRPr="0044279D" w:rsidRDefault="005A167D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A0" w:rsidRPr="00DF2A83" w:rsidRDefault="005A167D" w:rsidP="0083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Отбор проб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A0" w:rsidRPr="00DF2A83" w:rsidRDefault="009B159B" w:rsidP="0056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600,00</w:t>
            </w:r>
          </w:p>
        </w:tc>
      </w:tr>
      <w:tr w:rsidR="009B159B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59B" w:rsidRPr="0044279D" w:rsidRDefault="009B159B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9B" w:rsidRPr="00DF2A83" w:rsidRDefault="009B159B" w:rsidP="00D2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Формование цилиндрических образцов из асфальтобетонной смеси по ГОСТ 12801-98, (</w:t>
            </w:r>
            <w:r w:rsidR="00D266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образец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59B" w:rsidRPr="00DF2A83" w:rsidRDefault="00D26668" w:rsidP="009B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700</w:t>
            </w:r>
            <w:r w:rsidR="009B159B"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</w:tr>
      <w:tr w:rsidR="009B159B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59B" w:rsidRPr="0044279D" w:rsidRDefault="009B159B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8.3.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9B" w:rsidRPr="00DF2A83" w:rsidRDefault="009B159B" w:rsidP="0083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Определение средней плотности образцов (вырубок/кернов), </w:t>
            </w:r>
          </w:p>
          <w:p w:rsidR="009B159B" w:rsidRPr="00DF2A83" w:rsidRDefault="009B159B" w:rsidP="0083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(3 образца)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59B" w:rsidRPr="00DF2A83" w:rsidRDefault="009B159B" w:rsidP="009B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2 250,00</w:t>
            </w:r>
          </w:p>
        </w:tc>
      </w:tr>
      <w:tr w:rsidR="009B159B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59B" w:rsidRPr="0044279D" w:rsidRDefault="009B159B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8.4.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9B" w:rsidRPr="00DF2A83" w:rsidRDefault="009B159B" w:rsidP="009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Определение водонасыщения образцов (вырубок/кернов), </w:t>
            </w:r>
          </w:p>
          <w:p w:rsidR="009B159B" w:rsidRPr="00DF2A83" w:rsidRDefault="009B159B" w:rsidP="009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(3 образца)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59B" w:rsidRPr="00DF2A83" w:rsidRDefault="009B159B" w:rsidP="0056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1 980,00</w:t>
            </w:r>
          </w:p>
        </w:tc>
      </w:tr>
      <w:tr w:rsidR="000D4AFF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FF" w:rsidRPr="0044279D" w:rsidRDefault="000D4AFF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8.5.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FF" w:rsidRPr="00DF2A83" w:rsidRDefault="000D4AFF" w:rsidP="009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предела прочности при сжатии при 20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°С</w:t>
            </w:r>
            <w:proofErr w:type="gramEnd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:rsidR="000D4AFF" w:rsidRPr="00DF2A83" w:rsidRDefault="000D4AFF" w:rsidP="009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(3 образца)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FF" w:rsidRPr="00DF2A83" w:rsidRDefault="000D4AFF" w:rsidP="00566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2 050,00</w:t>
            </w:r>
          </w:p>
        </w:tc>
      </w:tr>
      <w:tr w:rsidR="000D4AFF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FF" w:rsidRPr="0044279D" w:rsidRDefault="000D4AFF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8.6.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FF" w:rsidRPr="00DF2A83" w:rsidRDefault="000D4AFF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предела прочности при сжатии при 50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°С</w:t>
            </w:r>
            <w:proofErr w:type="gramEnd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:rsidR="000D4AFF" w:rsidRPr="00DF2A83" w:rsidRDefault="000D4AFF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(3 образца)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FF" w:rsidRPr="00DF2A83" w:rsidRDefault="000D4AFF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2 050,00</w:t>
            </w:r>
          </w:p>
        </w:tc>
      </w:tr>
      <w:tr w:rsidR="000D4AFF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FF" w:rsidRPr="0044279D" w:rsidRDefault="000D4AFF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8.7.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FF" w:rsidRPr="00DF2A83" w:rsidRDefault="000D4AFF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предела прочности при сжатии при 0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°С</w:t>
            </w:r>
            <w:proofErr w:type="gramEnd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:rsidR="000D4AFF" w:rsidRPr="00DF2A83" w:rsidRDefault="000D4AFF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(3 образца)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FF" w:rsidRPr="00DF2A83" w:rsidRDefault="000D4AFF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2 050,00</w:t>
            </w:r>
          </w:p>
        </w:tc>
      </w:tr>
      <w:tr w:rsidR="002627D8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D8" w:rsidRPr="0044279D" w:rsidRDefault="002627D8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8.8.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3" w:rsidRPr="00DF2A83" w:rsidRDefault="002627D8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предела прочности на растяжение при расколе</w:t>
            </w:r>
          </w:p>
          <w:p w:rsidR="002627D8" w:rsidRPr="00DF2A83" w:rsidRDefault="000A05CB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0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°С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D8" w:rsidRPr="00DF2A83" w:rsidRDefault="002627D8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2 700,00</w:t>
            </w:r>
          </w:p>
        </w:tc>
      </w:tr>
      <w:tr w:rsidR="002627D8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D8" w:rsidRPr="0044279D" w:rsidRDefault="002627D8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8.9.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7D8" w:rsidRPr="00DF2A83" w:rsidRDefault="002627D8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Определение характеристик </w:t>
            </w:r>
            <w:proofErr w:type="spell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сдвигоустойчивости</w:t>
            </w:r>
            <w:proofErr w:type="spellEnd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7D8" w:rsidRPr="00DF2A83" w:rsidRDefault="000A05CB" w:rsidP="00BC5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</w:t>
            </w:r>
            <w:r w:rsidR="00BC50E5"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021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</w:tr>
      <w:tr w:rsidR="00BC50E5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E5" w:rsidRPr="0044279D" w:rsidRDefault="00BC50E5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8.10.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E5" w:rsidRPr="00DF2A83" w:rsidRDefault="00BC50E5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водостойкости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E5" w:rsidRPr="00DF2A83" w:rsidRDefault="00D26668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1 500</w:t>
            </w:r>
            <w:r w:rsidR="00BC50E5"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</w:tr>
      <w:tr w:rsidR="00BC50E5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E5" w:rsidRPr="0044279D" w:rsidRDefault="002A5D94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8.11.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E5" w:rsidRPr="00DF2A83" w:rsidRDefault="002A5D94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зернового состава и содержания битума методом экстрагирования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E5" w:rsidRPr="00DF2A83" w:rsidRDefault="002A5D94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25 320,00</w:t>
            </w:r>
          </w:p>
        </w:tc>
      </w:tr>
      <w:tr w:rsidR="002A5D94" w:rsidRPr="00DF2A83" w:rsidTr="00DD2FAE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D94" w:rsidRPr="0044279D" w:rsidRDefault="002A5D94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8.12.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94" w:rsidRPr="00DF2A83" w:rsidRDefault="002A5D94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устойчивости щебеночно-мастичной смеси (ГОСТ 31015-2002) к расслаиванию по показателю стекания вяжущего.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D94" w:rsidRPr="00DF2A83" w:rsidRDefault="00D26668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2A5D94"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300,00</w:t>
            </w:r>
          </w:p>
        </w:tc>
      </w:tr>
      <w:tr w:rsidR="00DE4595" w:rsidRPr="00DF2A83" w:rsidTr="00DE4595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95" w:rsidRPr="0044279D" w:rsidRDefault="00DE4595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8.13.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95" w:rsidRPr="00DF2A83" w:rsidRDefault="00DE4595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Проектирование составов асфальтобетонных смесей (включая 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испытания составляющих) с определением физико-механических показателей  и выдачей рецепта по ГОСТ 9128-2013: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95" w:rsidRPr="00DF2A83" w:rsidRDefault="00DE4595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E4595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95" w:rsidRPr="0044279D" w:rsidRDefault="00DE4595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8.13.1.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95" w:rsidRPr="00DF2A83" w:rsidRDefault="007924A7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Песчаная</w:t>
            </w:r>
            <w:bookmarkStart w:id="0" w:name="_GoBack"/>
            <w:bookmarkEnd w:id="0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95" w:rsidRPr="00DF2A83" w:rsidRDefault="00A60D2D" w:rsidP="00D2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D266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400,00</w:t>
            </w:r>
          </w:p>
        </w:tc>
      </w:tr>
      <w:tr w:rsidR="00DE4595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95" w:rsidRPr="0044279D" w:rsidRDefault="00DE4595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8.13.2.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95" w:rsidRPr="00DF2A83" w:rsidRDefault="00DE4595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Мелкозернистая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95" w:rsidRPr="00DF2A83" w:rsidRDefault="00D26668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  <w:r w:rsidR="00A60D2D"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600,00</w:t>
            </w:r>
          </w:p>
        </w:tc>
      </w:tr>
      <w:tr w:rsidR="00DE4595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95" w:rsidRPr="0044279D" w:rsidRDefault="00DE4595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8.13.3.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95" w:rsidRPr="00DF2A83" w:rsidRDefault="00DE4595" w:rsidP="00DE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Крупнозернистая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595" w:rsidRPr="00DF2A83" w:rsidRDefault="00D26668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</w:t>
            </w:r>
            <w:r w:rsidR="00A60D2D"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250,00</w:t>
            </w:r>
          </w:p>
        </w:tc>
      </w:tr>
      <w:tr w:rsidR="00A60D2D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D2D" w:rsidRPr="0044279D" w:rsidRDefault="00A60D2D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8.14.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2D" w:rsidRPr="00DF2A83" w:rsidRDefault="00A60D2D" w:rsidP="00A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Проектирование составов щебеночно-мастичных асфальтобетонных смесей (включая испытания составляющих) с определением физико-механических показателей  и выдачей рецепта по ГОСТ 31015-2002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D2D" w:rsidRPr="00DF2A83" w:rsidRDefault="00A60D2D" w:rsidP="00D2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D266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D266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00,00</w:t>
            </w:r>
          </w:p>
        </w:tc>
      </w:tr>
      <w:tr w:rsidR="00A60D2D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D2D" w:rsidRPr="0044279D" w:rsidRDefault="00A60D2D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8.15.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2D" w:rsidRPr="00DF2A83" w:rsidRDefault="00A60D2D" w:rsidP="00A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Проектирование литых асфальтобетонных смесей (включая испытания составляющих) с определением физико-механических показателей  и выдачей рецепта по ГОСТ 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54401-2011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D2D" w:rsidRPr="00DF2A83" w:rsidRDefault="00A60D2D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32 590,00</w:t>
            </w:r>
          </w:p>
        </w:tc>
      </w:tr>
      <w:tr w:rsidR="00896542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42" w:rsidRPr="0044279D" w:rsidRDefault="00896542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8.16.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2" w:rsidRPr="00DF2A83" w:rsidRDefault="00896542" w:rsidP="00A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Отбор проб (кернов) из асфальтобетонного покрытия, (3 образца)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42" w:rsidRPr="00DF2A83" w:rsidRDefault="00896542" w:rsidP="00D2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</w:t>
            </w:r>
            <w:r w:rsidR="00D266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30,00</w:t>
            </w:r>
          </w:p>
        </w:tc>
      </w:tr>
      <w:tr w:rsidR="00896542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42" w:rsidRPr="0044279D" w:rsidRDefault="00896542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8.17.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2" w:rsidRPr="00DF2A83" w:rsidRDefault="00896542" w:rsidP="00A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толщины слоя покрытия, (3 образца)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42" w:rsidRPr="00DF2A83" w:rsidRDefault="001E63A3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</w:tc>
      </w:tr>
      <w:tr w:rsidR="001E63A3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A3" w:rsidRPr="0044279D" w:rsidRDefault="001E63A3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8.18.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A3" w:rsidRPr="00DF2A83" w:rsidRDefault="001E63A3" w:rsidP="00A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Распиловка проб (кернов) по слоям, (1 рез)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A3" w:rsidRPr="00DF2A83" w:rsidRDefault="001E63A3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420,00</w:t>
            </w:r>
          </w:p>
        </w:tc>
      </w:tr>
      <w:tr w:rsidR="001E63A3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A3" w:rsidRPr="0044279D" w:rsidRDefault="001E63A3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8.19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A3" w:rsidRPr="00DF2A83" w:rsidRDefault="001E63A3" w:rsidP="00A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сцепления с нижележащим слоем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A3" w:rsidRPr="00DF2A83" w:rsidRDefault="001E63A3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</w:tc>
      </w:tr>
      <w:tr w:rsidR="001E63A3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A3" w:rsidRPr="0044279D" w:rsidRDefault="001E63A3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8.20.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A3" w:rsidRPr="00DF2A83" w:rsidRDefault="001E63A3" w:rsidP="00A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коэффициента уплотнения, (3 образца)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A3" w:rsidRPr="00DF2A83" w:rsidRDefault="001E63A3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1 960,00</w:t>
            </w:r>
          </w:p>
        </w:tc>
      </w:tr>
      <w:tr w:rsidR="001F0C9A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A" w:rsidRPr="0044279D" w:rsidRDefault="001F0C9A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8.21.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9A" w:rsidRPr="00DF2A83" w:rsidRDefault="001F0C9A" w:rsidP="001F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Определение предела глубины вдавливания штампа для литых асфальтобетонных смесей (ГОСТ 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54400-2011)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C9A" w:rsidRPr="00DF2A83" w:rsidRDefault="00D26668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1F0C9A"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760,00</w:t>
            </w:r>
          </w:p>
        </w:tc>
      </w:tr>
      <w:tr w:rsidR="00037EDD" w:rsidRPr="00DF2A83" w:rsidTr="006B15B9">
        <w:trPr>
          <w:trHeight w:val="375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DD" w:rsidRPr="0044279D" w:rsidRDefault="00037EDD" w:rsidP="0003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9. Дополнительные расходы</w:t>
            </w:r>
          </w:p>
        </w:tc>
      </w:tr>
      <w:tr w:rsidR="00037EDD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DD" w:rsidRPr="0044279D" w:rsidRDefault="00037EDD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9.1.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DD" w:rsidRPr="00DF2A83" w:rsidRDefault="00037EDD" w:rsidP="001F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Выезд лаборатории на объе</w:t>
            </w:r>
            <w:proofErr w:type="gramStart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кт стр</w:t>
            </w:r>
            <w:proofErr w:type="gramEnd"/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оительства за пределы </w:t>
            </w:r>
          </w:p>
          <w:p w:rsidR="00037EDD" w:rsidRPr="00DF2A83" w:rsidRDefault="00037EDD" w:rsidP="001F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 Смоленск (1 км)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DD" w:rsidRPr="00DF2A83" w:rsidRDefault="00037EDD" w:rsidP="00D26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D266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</w:tr>
      <w:tr w:rsidR="00037EDD" w:rsidRPr="00DF2A83" w:rsidTr="00DE4595">
        <w:trPr>
          <w:trHeight w:val="3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DD" w:rsidRPr="0044279D" w:rsidRDefault="003873A4" w:rsidP="0096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7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9.2.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DD" w:rsidRPr="00DF2A83" w:rsidRDefault="003873A4" w:rsidP="001F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Оформление </w:t>
            </w:r>
            <w:r w:rsidR="00D54F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выдача 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протоколов</w:t>
            </w:r>
            <w:r w:rsidR="00D266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(заключений)</w:t>
            </w: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(1 шт.)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DD" w:rsidRPr="00DF2A83" w:rsidRDefault="003873A4" w:rsidP="00DE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2A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800,00</w:t>
            </w:r>
          </w:p>
        </w:tc>
      </w:tr>
      <w:tr w:rsidR="00A60D2D" w:rsidRPr="00DF2A83" w:rsidTr="003873A4">
        <w:trPr>
          <w:trHeight w:val="375"/>
        </w:trPr>
        <w:tc>
          <w:tcPr>
            <w:tcW w:w="102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7CB" w:rsidRPr="0044279D" w:rsidRDefault="00A257CB" w:rsidP="00A25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3873A4" w:rsidRPr="0044279D" w:rsidRDefault="00A60D2D" w:rsidP="0044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darkCyan"/>
                <w:lang w:eastAsia="ru-RU"/>
              </w:rPr>
            </w:pPr>
            <w:r w:rsidRPr="0044279D">
              <w:rPr>
                <w:rFonts w:ascii="Times New Roman" w:hAnsi="Times New Roman" w:cs="Times New Roman"/>
                <w:b/>
                <w:i/>
                <w:sz w:val="24"/>
              </w:rPr>
              <w:t xml:space="preserve">В случае необходимости оказания услуг по заявке Заказчика в сверхурочное время, выходные и праздничные дни, оказанные </w:t>
            </w:r>
            <w:r w:rsidR="002849FF" w:rsidRPr="0044279D">
              <w:rPr>
                <w:rFonts w:ascii="Times New Roman" w:hAnsi="Times New Roman" w:cs="Times New Roman"/>
                <w:b/>
                <w:i/>
                <w:sz w:val="24"/>
              </w:rPr>
              <w:t>работы</w:t>
            </w:r>
            <w:r w:rsidRPr="0044279D">
              <w:rPr>
                <w:rFonts w:ascii="Times New Roman" w:hAnsi="Times New Roman" w:cs="Times New Roman"/>
                <w:b/>
                <w:i/>
                <w:sz w:val="24"/>
              </w:rPr>
              <w:t xml:space="preserve"> оплачиваются в двойном размер</w:t>
            </w:r>
            <w:r w:rsidR="003873A4" w:rsidRPr="0044279D">
              <w:rPr>
                <w:rFonts w:ascii="Times New Roman" w:hAnsi="Times New Roman" w:cs="Times New Roman"/>
                <w:b/>
                <w:i/>
                <w:sz w:val="24"/>
              </w:rPr>
              <w:t>е.</w:t>
            </w:r>
          </w:p>
        </w:tc>
      </w:tr>
      <w:tr w:rsidR="003873A4" w:rsidRPr="00DF2A83" w:rsidTr="00A022E2">
        <w:trPr>
          <w:trHeight w:val="375"/>
        </w:trPr>
        <w:tc>
          <w:tcPr>
            <w:tcW w:w="10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3A4" w:rsidRPr="0044279D" w:rsidRDefault="003873A4" w:rsidP="007A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66928" w:rsidRDefault="00966928" w:rsidP="0044279D">
      <w:pPr>
        <w:contextualSpacing/>
        <w:rPr>
          <w:rFonts w:ascii="Times New Roman" w:hAnsi="Times New Roman" w:cs="Times New Roman"/>
          <w:sz w:val="18"/>
        </w:rPr>
      </w:pPr>
    </w:p>
    <w:p w:rsidR="007F413B" w:rsidRDefault="007F413B" w:rsidP="0044279D">
      <w:pPr>
        <w:contextualSpacing/>
        <w:rPr>
          <w:rFonts w:ascii="Times New Roman" w:hAnsi="Times New Roman" w:cs="Times New Roman"/>
          <w:sz w:val="18"/>
        </w:rPr>
      </w:pPr>
    </w:p>
    <w:p w:rsidR="007F413B" w:rsidRPr="007F413B" w:rsidRDefault="007F413B" w:rsidP="007F413B">
      <w:pPr>
        <w:contextualSpacing/>
        <w:rPr>
          <w:rFonts w:ascii="Times New Roman" w:hAnsi="Times New Roman" w:cs="Times New Roman"/>
          <w:b/>
          <w:sz w:val="24"/>
        </w:rPr>
      </w:pPr>
      <w:r w:rsidRPr="007F413B">
        <w:rPr>
          <w:rFonts w:ascii="Times New Roman" w:hAnsi="Times New Roman" w:cs="Times New Roman"/>
          <w:b/>
          <w:sz w:val="24"/>
        </w:rPr>
        <w:t>Контакты: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</w:t>
      </w:r>
    </w:p>
    <w:p w:rsidR="007F413B" w:rsidRPr="007F413B" w:rsidRDefault="007F413B" w:rsidP="007F413B">
      <w:pPr>
        <w:contextualSpacing/>
        <w:rPr>
          <w:rFonts w:ascii="Times New Roman" w:hAnsi="Times New Roman" w:cs="Times New Roman"/>
          <w:sz w:val="24"/>
        </w:rPr>
      </w:pPr>
      <w:r w:rsidRPr="007F413B">
        <w:rPr>
          <w:rFonts w:ascii="Times New Roman" w:hAnsi="Times New Roman" w:cs="Times New Roman"/>
          <w:sz w:val="24"/>
        </w:rPr>
        <w:t>Тел.: 8-910-720-30-08</w:t>
      </w:r>
    </w:p>
    <w:p w:rsidR="007F413B" w:rsidRPr="007F413B" w:rsidRDefault="007F413B" w:rsidP="007F413B">
      <w:pPr>
        <w:contextualSpacing/>
        <w:rPr>
          <w:rFonts w:ascii="Times New Roman" w:hAnsi="Times New Roman" w:cs="Times New Roman"/>
          <w:sz w:val="24"/>
        </w:rPr>
      </w:pPr>
      <w:r w:rsidRPr="007F413B">
        <w:rPr>
          <w:rFonts w:ascii="Times New Roman" w:hAnsi="Times New Roman" w:cs="Times New Roman"/>
          <w:sz w:val="24"/>
        </w:rPr>
        <w:t>e-</w:t>
      </w:r>
      <w:proofErr w:type="spellStart"/>
      <w:r w:rsidRPr="007F413B">
        <w:rPr>
          <w:rFonts w:ascii="Times New Roman" w:hAnsi="Times New Roman" w:cs="Times New Roman"/>
          <w:sz w:val="24"/>
        </w:rPr>
        <w:t>mail</w:t>
      </w:r>
      <w:proofErr w:type="spellEnd"/>
      <w:r w:rsidRPr="007F413B">
        <w:rPr>
          <w:rFonts w:ascii="Times New Roman" w:hAnsi="Times New Roman" w:cs="Times New Roman"/>
          <w:sz w:val="24"/>
        </w:rPr>
        <w:t>: dep4@inbox.ru</w:t>
      </w:r>
    </w:p>
    <w:p w:rsidR="007F413B" w:rsidRPr="007F413B" w:rsidRDefault="007F413B" w:rsidP="007F413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7F413B">
        <w:rPr>
          <w:rFonts w:ascii="Times New Roman" w:hAnsi="Times New Roman" w:cs="Times New Roman"/>
          <w:sz w:val="24"/>
        </w:rPr>
        <w:t>www.dep4.ru</w:t>
      </w:r>
    </w:p>
    <w:sectPr w:rsidR="007F413B" w:rsidRPr="007F413B" w:rsidSect="00CF1389">
      <w:headerReference w:type="default" r:id="rId9"/>
      <w:footerReference w:type="default" r:id="rId10"/>
      <w:type w:val="continuous"/>
      <w:pgSz w:w="11909" w:h="16834"/>
      <w:pgMar w:top="0" w:right="739" w:bottom="851" w:left="1276" w:header="0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95" w:rsidRDefault="00DE4595" w:rsidP="00DD43F5">
      <w:pPr>
        <w:spacing w:after="0" w:line="240" w:lineRule="auto"/>
      </w:pPr>
      <w:r>
        <w:separator/>
      </w:r>
    </w:p>
  </w:endnote>
  <w:endnote w:type="continuationSeparator" w:id="0">
    <w:p w:rsidR="00DE4595" w:rsidRDefault="00DE4595" w:rsidP="00DD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473"/>
      <w:docPartObj>
        <w:docPartGallery w:val="Page Numbers (Bottom of Page)"/>
        <w:docPartUnique/>
      </w:docPartObj>
    </w:sdtPr>
    <w:sdtEndPr/>
    <w:sdtContent>
      <w:p w:rsidR="00DE4595" w:rsidRDefault="003B11F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595" w:rsidRDefault="00DE45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95" w:rsidRDefault="00DE4595" w:rsidP="00DD43F5">
      <w:pPr>
        <w:spacing w:after="0" w:line="240" w:lineRule="auto"/>
      </w:pPr>
      <w:r>
        <w:separator/>
      </w:r>
    </w:p>
  </w:footnote>
  <w:footnote w:type="continuationSeparator" w:id="0">
    <w:p w:rsidR="00DE4595" w:rsidRDefault="00DE4595" w:rsidP="00DD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95" w:rsidRDefault="00DE4595" w:rsidP="00C02B2D">
    <w:pPr>
      <w:pStyle w:val="a4"/>
      <w:tabs>
        <w:tab w:val="left" w:pos="2250"/>
      </w:tabs>
    </w:pPr>
    <w:r>
      <w:tab/>
    </w:r>
    <w:r>
      <w:tab/>
    </w:r>
    <w:r>
      <w:tab/>
    </w:r>
  </w:p>
  <w:p w:rsidR="00DE4595" w:rsidRDefault="00DE45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CEB"/>
    <w:multiLevelType w:val="hybridMultilevel"/>
    <w:tmpl w:val="E3BC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44AD1"/>
    <w:multiLevelType w:val="hybridMultilevel"/>
    <w:tmpl w:val="5552ABCE"/>
    <w:lvl w:ilvl="0" w:tplc="513A8B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4E5"/>
    <w:rsid w:val="00033AAA"/>
    <w:rsid w:val="00037EDD"/>
    <w:rsid w:val="00046ECF"/>
    <w:rsid w:val="000618EE"/>
    <w:rsid w:val="000A05CB"/>
    <w:rsid w:val="000A2D9F"/>
    <w:rsid w:val="000C185B"/>
    <w:rsid w:val="000C1B99"/>
    <w:rsid w:val="000C1F8E"/>
    <w:rsid w:val="000D4AFF"/>
    <w:rsid w:val="000E051F"/>
    <w:rsid w:val="000E0683"/>
    <w:rsid w:val="000E0993"/>
    <w:rsid w:val="00114F74"/>
    <w:rsid w:val="001322AB"/>
    <w:rsid w:val="0015343E"/>
    <w:rsid w:val="00161013"/>
    <w:rsid w:val="00162CBF"/>
    <w:rsid w:val="0017601B"/>
    <w:rsid w:val="001852F8"/>
    <w:rsid w:val="00186D04"/>
    <w:rsid w:val="001A5668"/>
    <w:rsid w:val="001B5ED3"/>
    <w:rsid w:val="001C1435"/>
    <w:rsid w:val="001C6AB5"/>
    <w:rsid w:val="001E63A3"/>
    <w:rsid w:val="001F0C9A"/>
    <w:rsid w:val="001F21AC"/>
    <w:rsid w:val="001F5FAA"/>
    <w:rsid w:val="00214B96"/>
    <w:rsid w:val="00216C06"/>
    <w:rsid w:val="002233AE"/>
    <w:rsid w:val="0023110C"/>
    <w:rsid w:val="00236947"/>
    <w:rsid w:val="00237646"/>
    <w:rsid w:val="002514AC"/>
    <w:rsid w:val="002627D8"/>
    <w:rsid w:val="0026310C"/>
    <w:rsid w:val="002644FB"/>
    <w:rsid w:val="00264F58"/>
    <w:rsid w:val="0027180E"/>
    <w:rsid w:val="002849FF"/>
    <w:rsid w:val="0028688C"/>
    <w:rsid w:val="002A5D94"/>
    <w:rsid w:val="002D00B4"/>
    <w:rsid w:val="002F3C54"/>
    <w:rsid w:val="003049FD"/>
    <w:rsid w:val="003166A2"/>
    <w:rsid w:val="00327EF6"/>
    <w:rsid w:val="00341363"/>
    <w:rsid w:val="0036174C"/>
    <w:rsid w:val="00373945"/>
    <w:rsid w:val="003873A4"/>
    <w:rsid w:val="003879BA"/>
    <w:rsid w:val="003A5440"/>
    <w:rsid w:val="003A7EB4"/>
    <w:rsid w:val="003B11F0"/>
    <w:rsid w:val="003B54AF"/>
    <w:rsid w:val="003B7810"/>
    <w:rsid w:val="003C2540"/>
    <w:rsid w:val="003D6200"/>
    <w:rsid w:val="003E0879"/>
    <w:rsid w:val="003E3AC3"/>
    <w:rsid w:val="003E591C"/>
    <w:rsid w:val="003F4047"/>
    <w:rsid w:val="003F415B"/>
    <w:rsid w:val="00402C38"/>
    <w:rsid w:val="00406F55"/>
    <w:rsid w:val="00413DA0"/>
    <w:rsid w:val="00421CD5"/>
    <w:rsid w:val="004253F4"/>
    <w:rsid w:val="00433441"/>
    <w:rsid w:val="00435D0C"/>
    <w:rsid w:val="00437091"/>
    <w:rsid w:val="00440E44"/>
    <w:rsid w:val="0044279D"/>
    <w:rsid w:val="00490731"/>
    <w:rsid w:val="004A0AED"/>
    <w:rsid w:val="004C02D9"/>
    <w:rsid w:val="004C791C"/>
    <w:rsid w:val="00506764"/>
    <w:rsid w:val="005104C4"/>
    <w:rsid w:val="00510735"/>
    <w:rsid w:val="00516B03"/>
    <w:rsid w:val="00530E6E"/>
    <w:rsid w:val="00535760"/>
    <w:rsid w:val="00552748"/>
    <w:rsid w:val="00554723"/>
    <w:rsid w:val="005669AB"/>
    <w:rsid w:val="00580DE4"/>
    <w:rsid w:val="00596744"/>
    <w:rsid w:val="005A167D"/>
    <w:rsid w:val="005A311F"/>
    <w:rsid w:val="005A5103"/>
    <w:rsid w:val="005F0920"/>
    <w:rsid w:val="005F655D"/>
    <w:rsid w:val="005F776E"/>
    <w:rsid w:val="0064077C"/>
    <w:rsid w:val="00652C5A"/>
    <w:rsid w:val="0067528F"/>
    <w:rsid w:val="00680E2D"/>
    <w:rsid w:val="00681808"/>
    <w:rsid w:val="0068189A"/>
    <w:rsid w:val="006848A0"/>
    <w:rsid w:val="00687D76"/>
    <w:rsid w:val="006B2E2E"/>
    <w:rsid w:val="006D5A64"/>
    <w:rsid w:val="006E5B2C"/>
    <w:rsid w:val="006E6FB3"/>
    <w:rsid w:val="007041ED"/>
    <w:rsid w:val="007055C0"/>
    <w:rsid w:val="007279AD"/>
    <w:rsid w:val="00742D55"/>
    <w:rsid w:val="0074544F"/>
    <w:rsid w:val="0077127D"/>
    <w:rsid w:val="00771C26"/>
    <w:rsid w:val="00773FB6"/>
    <w:rsid w:val="00787595"/>
    <w:rsid w:val="007924A7"/>
    <w:rsid w:val="007A4F2F"/>
    <w:rsid w:val="007A7870"/>
    <w:rsid w:val="007B468C"/>
    <w:rsid w:val="007C1232"/>
    <w:rsid w:val="007D28B4"/>
    <w:rsid w:val="007F413B"/>
    <w:rsid w:val="007F7035"/>
    <w:rsid w:val="00834FC9"/>
    <w:rsid w:val="00837621"/>
    <w:rsid w:val="00852AF3"/>
    <w:rsid w:val="00876F05"/>
    <w:rsid w:val="00890F87"/>
    <w:rsid w:val="00896542"/>
    <w:rsid w:val="008A1978"/>
    <w:rsid w:val="008A4A72"/>
    <w:rsid w:val="008A76C1"/>
    <w:rsid w:val="008B5D5F"/>
    <w:rsid w:val="009028F9"/>
    <w:rsid w:val="0093600A"/>
    <w:rsid w:val="00966928"/>
    <w:rsid w:val="00977B67"/>
    <w:rsid w:val="009A10AD"/>
    <w:rsid w:val="009B0041"/>
    <w:rsid w:val="009B0770"/>
    <w:rsid w:val="009B159B"/>
    <w:rsid w:val="009C7C60"/>
    <w:rsid w:val="009D0FED"/>
    <w:rsid w:val="009D6896"/>
    <w:rsid w:val="009D6C7B"/>
    <w:rsid w:val="009E248A"/>
    <w:rsid w:val="00A022E2"/>
    <w:rsid w:val="00A05F92"/>
    <w:rsid w:val="00A07B45"/>
    <w:rsid w:val="00A2566E"/>
    <w:rsid w:val="00A257CB"/>
    <w:rsid w:val="00A268DC"/>
    <w:rsid w:val="00A2706D"/>
    <w:rsid w:val="00A32DF0"/>
    <w:rsid w:val="00A44370"/>
    <w:rsid w:val="00A60D2D"/>
    <w:rsid w:val="00A623B9"/>
    <w:rsid w:val="00A656BC"/>
    <w:rsid w:val="00A726B8"/>
    <w:rsid w:val="00A74A33"/>
    <w:rsid w:val="00A81DFE"/>
    <w:rsid w:val="00A94482"/>
    <w:rsid w:val="00A97749"/>
    <w:rsid w:val="00A97D75"/>
    <w:rsid w:val="00AC0176"/>
    <w:rsid w:val="00AC387E"/>
    <w:rsid w:val="00AF069F"/>
    <w:rsid w:val="00B035F1"/>
    <w:rsid w:val="00B1688C"/>
    <w:rsid w:val="00B32D09"/>
    <w:rsid w:val="00B36866"/>
    <w:rsid w:val="00B64B3C"/>
    <w:rsid w:val="00B70FB9"/>
    <w:rsid w:val="00B75AF0"/>
    <w:rsid w:val="00B80224"/>
    <w:rsid w:val="00B87C70"/>
    <w:rsid w:val="00BA2155"/>
    <w:rsid w:val="00BB6340"/>
    <w:rsid w:val="00BC41EE"/>
    <w:rsid w:val="00BC50E5"/>
    <w:rsid w:val="00BC762C"/>
    <w:rsid w:val="00BD35BB"/>
    <w:rsid w:val="00BD5275"/>
    <w:rsid w:val="00BE1549"/>
    <w:rsid w:val="00BF0F51"/>
    <w:rsid w:val="00BF3810"/>
    <w:rsid w:val="00BF6A9D"/>
    <w:rsid w:val="00BF7BE2"/>
    <w:rsid w:val="00C02B2D"/>
    <w:rsid w:val="00C124A0"/>
    <w:rsid w:val="00C30D8A"/>
    <w:rsid w:val="00C3208D"/>
    <w:rsid w:val="00C35796"/>
    <w:rsid w:val="00C44806"/>
    <w:rsid w:val="00C56507"/>
    <w:rsid w:val="00C57BB8"/>
    <w:rsid w:val="00C6232A"/>
    <w:rsid w:val="00C73433"/>
    <w:rsid w:val="00C83658"/>
    <w:rsid w:val="00C915FA"/>
    <w:rsid w:val="00C94FF8"/>
    <w:rsid w:val="00C96D10"/>
    <w:rsid w:val="00C97203"/>
    <w:rsid w:val="00C97B78"/>
    <w:rsid w:val="00CA389D"/>
    <w:rsid w:val="00CA4055"/>
    <w:rsid w:val="00CA5F8E"/>
    <w:rsid w:val="00CB59B1"/>
    <w:rsid w:val="00CC0CE3"/>
    <w:rsid w:val="00CC4611"/>
    <w:rsid w:val="00CC785C"/>
    <w:rsid w:val="00CD176B"/>
    <w:rsid w:val="00CD1AA6"/>
    <w:rsid w:val="00CF1389"/>
    <w:rsid w:val="00CF1DA0"/>
    <w:rsid w:val="00CF27E3"/>
    <w:rsid w:val="00D1736C"/>
    <w:rsid w:val="00D238AF"/>
    <w:rsid w:val="00D26668"/>
    <w:rsid w:val="00D317B7"/>
    <w:rsid w:val="00D36187"/>
    <w:rsid w:val="00D54F44"/>
    <w:rsid w:val="00D55027"/>
    <w:rsid w:val="00D66767"/>
    <w:rsid w:val="00D74D3C"/>
    <w:rsid w:val="00D8152F"/>
    <w:rsid w:val="00D846F4"/>
    <w:rsid w:val="00D85100"/>
    <w:rsid w:val="00D972A0"/>
    <w:rsid w:val="00DB5B61"/>
    <w:rsid w:val="00DC176E"/>
    <w:rsid w:val="00DC34D4"/>
    <w:rsid w:val="00DD2FAE"/>
    <w:rsid w:val="00DD43F5"/>
    <w:rsid w:val="00DD734F"/>
    <w:rsid w:val="00DE4595"/>
    <w:rsid w:val="00DF2A83"/>
    <w:rsid w:val="00E11CDC"/>
    <w:rsid w:val="00E26618"/>
    <w:rsid w:val="00E33670"/>
    <w:rsid w:val="00E553E8"/>
    <w:rsid w:val="00E57565"/>
    <w:rsid w:val="00E66BAA"/>
    <w:rsid w:val="00E67556"/>
    <w:rsid w:val="00E744E5"/>
    <w:rsid w:val="00E86F5A"/>
    <w:rsid w:val="00E937C6"/>
    <w:rsid w:val="00EA2EBE"/>
    <w:rsid w:val="00EA66F7"/>
    <w:rsid w:val="00EE20C4"/>
    <w:rsid w:val="00EE2352"/>
    <w:rsid w:val="00F027EA"/>
    <w:rsid w:val="00F25270"/>
    <w:rsid w:val="00F27747"/>
    <w:rsid w:val="00F36835"/>
    <w:rsid w:val="00F45C54"/>
    <w:rsid w:val="00F543B3"/>
    <w:rsid w:val="00F643B0"/>
    <w:rsid w:val="00F650FF"/>
    <w:rsid w:val="00F76DE7"/>
    <w:rsid w:val="00F84384"/>
    <w:rsid w:val="00F93D2C"/>
    <w:rsid w:val="00FA0614"/>
    <w:rsid w:val="00FA0B25"/>
    <w:rsid w:val="00FB0AF6"/>
    <w:rsid w:val="00FB2291"/>
    <w:rsid w:val="00FC4A0F"/>
    <w:rsid w:val="00FE1F7A"/>
    <w:rsid w:val="00FE7966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7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3F5"/>
  </w:style>
  <w:style w:type="paragraph" w:styleId="a6">
    <w:name w:val="footer"/>
    <w:basedOn w:val="a"/>
    <w:link w:val="a7"/>
    <w:uiPriority w:val="99"/>
    <w:unhideWhenUsed/>
    <w:rsid w:val="00DD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3F5"/>
  </w:style>
  <w:style w:type="character" w:styleId="a8">
    <w:name w:val="Strong"/>
    <w:qFormat/>
    <w:rsid w:val="003879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2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4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20FD7-6B35-4CAA-AF7B-53178511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ппррпр</dc:creator>
  <cp:lastModifiedBy>ЦУП</cp:lastModifiedBy>
  <cp:revision>27</cp:revision>
  <cp:lastPrinted>2017-02-01T08:16:00Z</cp:lastPrinted>
  <dcterms:created xsi:type="dcterms:W3CDTF">2017-03-26T10:33:00Z</dcterms:created>
  <dcterms:modified xsi:type="dcterms:W3CDTF">2018-05-03T09:46:00Z</dcterms:modified>
</cp:coreProperties>
</file>